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ADE" w:rsidRPr="002A2F02" w:rsidRDefault="009B7449" w:rsidP="00DE0F22">
      <w:pPr>
        <w:jc w:val="center"/>
        <w:rPr>
          <w:rFonts w:ascii="华文中宋" w:eastAsia="华文中宋" w:hAnsi="华文中宋"/>
          <w:b/>
          <w:sz w:val="44"/>
          <w:szCs w:val="44"/>
        </w:rPr>
      </w:pPr>
      <w:r w:rsidRPr="009B7449">
        <w:rPr>
          <w:rFonts w:ascii="华文中宋" w:eastAsia="华文中宋" w:hAnsi="华文中宋" w:hint="eastAsia"/>
          <w:b/>
          <w:sz w:val="44"/>
          <w:szCs w:val="44"/>
        </w:rPr>
        <w:t>上海市哲学社会科学优秀成果奖申报流程</w:t>
      </w:r>
      <w:r w:rsidR="00DE0F22" w:rsidRPr="002A2F02">
        <w:rPr>
          <w:rFonts w:ascii="华文中宋" w:eastAsia="华文中宋" w:hAnsi="华文中宋" w:hint="eastAsia"/>
          <w:b/>
          <w:sz w:val="44"/>
          <w:szCs w:val="44"/>
        </w:rPr>
        <w:t>图</w:t>
      </w:r>
    </w:p>
    <w:p w:rsidR="00DE0F22" w:rsidRDefault="00DE0F22" w:rsidP="00DE0F22">
      <w:pPr>
        <w:rPr>
          <w:rFonts w:ascii="仿宋_GB2312" w:eastAsia="仿宋_GB2312" w:hAnsiTheme="majorEastAsia"/>
          <w:b/>
          <w:sz w:val="32"/>
          <w:szCs w:val="32"/>
        </w:rPr>
      </w:pPr>
    </w:p>
    <w:p w:rsidR="003A5318" w:rsidRDefault="003A5318" w:rsidP="003A5318">
      <w:pPr>
        <w:spacing w:line="500" w:lineRule="exact"/>
        <w:rPr>
          <w:rFonts w:ascii="仿宋_GB2312" w:eastAsia="仿宋_GB2312" w:hAnsiTheme="majorEastAsia"/>
          <w:sz w:val="24"/>
          <w:szCs w:val="24"/>
        </w:rPr>
      </w:pPr>
    </w:p>
    <w:p w:rsidR="00DE0F22" w:rsidRPr="003A5318" w:rsidRDefault="00DE0F22" w:rsidP="003A5318">
      <w:pPr>
        <w:spacing w:line="500" w:lineRule="exact"/>
        <w:rPr>
          <w:rFonts w:ascii="仿宋_GB2312" w:eastAsia="仿宋_GB2312" w:hAnsiTheme="majorEastAsia"/>
          <w:sz w:val="24"/>
          <w:szCs w:val="24"/>
        </w:rPr>
      </w:pPr>
    </w:p>
    <w:p w:rsidR="003A5318" w:rsidRPr="003A5318" w:rsidRDefault="0053450D" w:rsidP="002B04CD">
      <w:pPr>
        <w:tabs>
          <w:tab w:val="left" w:pos="3615"/>
        </w:tabs>
        <w:spacing w:line="500" w:lineRule="exact"/>
        <w:rPr>
          <w:rFonts w:ascii="仿宋_GB2312" w:eastAsia="仿宋_GB2312" w:hAnsiTheme="majorEastAsia"/>
          <w:sz w:val="24"/>
          <w:szCs w:val="24"/>
        </w:rPr>
      </w:pPr>
      <w:r>
        <w:rPr>
          <w:rFonts w:ascii="仿宋_GB2312" w:eastAsia="仿宋_GB2312" w:hAnsiTheme="majorEastAsia"/>
          <w:noProof/>
          <w:sz w:val="24"/>
          <w:szCs w:val="24"/>
        </w:rPr>
        <w:pict>
          <v:shapetype id="_x0000_t202" coordsize="21600,21600" o:spt="202" path="m,l,21600r21600,l21600,xe">
            <v:stroke joinstyle="miter"/>
            <v:path gradientshapeok="t" o:connecttype="rect"/>
          </v:shapetype>
          <v:shape id="_x0000_s1039" type="#_x0000_t202" style="position:absolute;left:0;text-align:left;margin-left:503.8pt;margin-top:7.6pt;width:82.85pt;height:151.75pt;z-index:251665408;mso-position-horizontal:absolute;v-text-anchor:middle" strokecolor="white [3212]">
            <v:textbox>
              <w:txbxContent>
                <w:p w:rsidR="00AF3A2F" w:rsidRPr="0040183E" w:rsidRDefault="009B7449" w:rsidP="006409D2">
                  <w:pPr>
                    <w:spacing w:line="320" w:lineRule="exact"/>
                    <w:rPr>
                      <w:b/>
                    </w:rPr>
                  </w:pPr>
                  <w:r>
                    <w:rPr>
                      <w:rFonts w:hint="eastAsia"/>
                      <w:b/>
                    </w:rPr>
                    <w:t>人文社会科学处</w:t>
                  </w:r>
                  <w:r w:rsidR="00AF3A2F" w:rsidRPr="0040183E">
                    <w:rPr>
                      <w:rFonts w:hint="eastAsia"/>
                      <w:b/>
                    </w:rPr>
                    <w:t>对</w:t>
                  </w:r>
                  <w:r>
                    <w:rPr>
                      <w:rFonts w:hint="eastAsia"/>
                      <w:b/>
                    </w:rPr>
                    <w:t>通过初审的成果统一审核盖章</w:t>
                  </w:r>
                  <w:r w:rsidR="0053450D">
                    <w:rPr>
                      <w:rFonts w:hint="eastAsia"/>
                      <w:b/>
                    </w:rPr>
                    <w:t>并报送</w:t>
                  </w:r>
                  <w:bookmarkStart w:id="0" w:name="OLE_LINK4"/>
                  <w:bookmarkStart w:id="1" w:name="OLE_LINK5"/>
                  <w:bookmarkStart w:id="2" w:name="OLE_LINK6"/>
                  <w:bookmarkStart w:id="3" w:name="OLE_LINK7"/>
                  <w:r w:rsidR="0053450D">
                    <w:rPr>
                      <w:rFonts w:hint="eastAsia"/>
                      <w:b/>
                    </w:rPr>
                    <w:t>上海市哲学社会科学优秀成果评奖办公室</w:t>
                  </w:r>
                  <w:bookmarkEnd w:id="0"/>
                  <w:bookmarkEnd w:id="1"/>
                  <w:bookmarkEnd w:id="2"/>
                  <w:bookmarkEnd w:id="3"/>
                </w:p>
              </w:txbxContent>
            </v:textbox>
          </v:shape>
        </w:pict>
      </w:r>
      <w:r w:rsidR="006140C5">
        <w:rPr>
          <w:rFonts w:ascii="仿宋_GB2312" w:eastAsia="仿宋_GB2312" w:hAnsiTheme="majorEastAsia"/>
          <w:noProof/>
          <w:sz w:val="24"/>
          <w:szCs w:val="24"/>
        </w:rPr>
        <w:pict>
          <v:shape id="_x0000_s1043" type="#_x0000_t202" style="position:absolute;left:0;text-align:left;margin-left:252.75pt;margin-top:8.3pt;width:85.5pt;height:124.5pt;z-index:251667456;v-text-anchor:middle" strokecolor="white [3212]">
            <v:textbox style="mso-next-textbox:#_x0000_s1043">
              <w:txbxContent>
                <w:p w:rsidR="004D3611" w:rsidRPr="009B7449" w:rsidRDefault="009B7449" w:rsidP="004D3611">
                  <w:pPr>
                    <w:spacing w:line="300" w:lineRule="exact"/>
                    <w:rPr>
                      <w:b/>
                    </w:rPr>
                  </w:pPr>
                  <w:r>
                    <w:rPr>
                      <w:rFonts w:hint="eastAsia"/>
                      <w:b/>
                    </w:rPr>
                    <w:t>申报中国特色社会主义和学科学术奖的成果由人文社会科学处组织初审</w:t>
                  </w:r>
                </w:p>
              </w:txbxContent>
            </v:textbox>
          </v:shape>
        </w:pict>
      </w:r>
      <w:r w:rsidR="006140C5">
        <w:rPr>
          <w:rFonts w:ascii="仿宋_GB2312" w:eastAsia="仿宋_GB2312" w:hAnsiTheme="majorEastAsia"/>
          <w:noProof/>
          <w:sz w:val="24"/>
          <w:szCs w:val="24"/>
        </w:rPr>
        <w:pict>
          <v:shape id="_x0000_s1036" type="#_x0000_t202" style="position:absolute;left:0;text-align:left;margin-left:382.5pt;margin-top:7.6pt;width:84pt;height:116.25pt;z-index:251662336;v-text-anchor:middle" fillcolor="white [3212]" strokecolor="white [3212]">
            <v:textbox>
              <w:txbxContent>
                <w:p w:rsidR="0040183E" w:rsidRDefault="0053450D">
                  <w:r>
                    <w:rPr>
                      <w:rFonts w:hint="eastAsia"/>
                      <w:b/>
                    </w:rPr>
                    <w:t>评奖</w:t>
                  </w:r>
                  <w:r w:rsidR="009B7449">
                    <w:rPr>
                      <w:rFonts w:hint="eastAsia"/>
                      <w:b/>
                    </w:rPr>
                    <w:t>专家组</w:t>
                  </w:r>
                  <w:r>
                    <w:rPr>
                      <w:rFonts w:hint="eastAsia"/>
                      <w:b/>
                    </w:rPr>
                    <w:t>进行</w:t>
                  </w:r>
                  <w:r w:rsidR="009B7449">
                    <w:rPr>
                      <w:rFonts w:hint="eastAsia"/>
                      <w:b/>
                    </w:rPr>
                    <w:t>初审</w:t>
                  </w:r>
                </w:p>
              </w:txbxContent>
            </v:textbox>
          </v:shape>
        </w:pict>
      </w:r>
      <w:r w:rsidR="003A5318">
        <w:rPr>
          <w:rFonts w:ascii="仿宋_GB2312" w:eastAsia="仿宋_GB2312" w:hAnsiTheme="majorEastAsia"/>
          <w:sz w:val="24"/>
          <w:szCs w:val="24"/>
        </w:rPr>
        <w:tab/>
      </w:r>
      <w:r w:rsidR="00A477F0">
        <w:rPr>
          <w:rFonts w:ascii="仿宋_GB2312" w:eastAsia="仿宋_GB2312" w:hAnsiTheme="majorEastAsia"/>
          <w:sz w:val="24"/>
          <w:szCs w:val="24"/>
        </w:rPr>
        <w:tab/>
      </w:r>
    </w:p>
    <w:p w:rsidR="00A477F0" w:rsidRDefault="00A477F0" w:rsidP="003A5318">
      <w:pPr>
        <w:spacing w:line="500" w:lineRule="exact"/>
        <w:rPr>
          <w:rFonts w:ascii="仿宋_GB2312" w:eastAsia="仿宋_GB2312" w:hAnsiTheme="majorEastAsia"/>
          <w:sz w:val="24"/>
          <w:szCs w:val="24"/>
        </w:rPr>
      </w:pPr>
    </w:p>
    <w:p w:rsidR="003A5318" w:rsidRPr="003A5318" w:rsidRDefault="0053450D" w:rsidP="003A5318">
      <w:pPr>
        <w:spacing w:line="500" w:lineRule="exact"/>
        <w:rPr>
          <w:rFonts w:ascii="仿宋_GB2312" w:eastAsia="仿宋_GB2312" w:hAnsiTheme="majorEastAsia"/>
          <w:sz w:val="24"/>
          <w:szCs w:val="24"/>
        </w:rPr>
      </w:pPr>
      <w:bookmarkStart w:id="4" w:name="_GoBack"/>
      <w:bookmarkEnd w:id="4"/>
      <w:r>
        <w:rPr>
          <w:rFonts w:ascii="仿宋_GB2312" w:eastAsia="仿宋_GB2312" w:hAnsiTheme="majorEastAsia"/>
          <w:noProof/>
          <w:sz w:val="24"/>
          <w:szCs w:val="24"/>
        </w:rPr>
        <w:pict>
          <v:shape id="_x0000_s1041" type="#_x0000_t202" style="position:absolute;left:0;text-align:left;margin-left:632.25pt;margin-top:37.85pt;width:75pt;height:115.65pt;z-index:251666432" strokecolor="white [3212]">
            <v:textbox>
              <w:txbxContent>
                <w:p w:rsidR="00AF3A2F" w:rsidRPr="00C17F4C" w:rsidRDefault="0053450D" w:rsidP="006409D2">
                  <w:pPr>
                    <w:spacing w:line="400" w:lineRule="exact"/>
                    <w:rPr>
                      <w:b/>
                    </w:rPr>
                  </w:pPr>
                  <w:r>
                    <w:rPr>
                      <w:rFonts w:hint="eastAsia"/>
                      <w:b/>
                    </w:rPr>
                    <w:t>上海市哲学社会科学优秀成果评奖办公室</w:t>
                  </w:r>
                  <w:r>
                    <w:rPr>
                      <w:rFonts w:hint="eastAsia"/>
                      <w:b/>
                    </w:rPr>
                    <w:t>进行复审和终审</w:t>
                  </w:r>
                </w:p>
              </w:txbxContent>
            </v:textbox>
          </v:shape>
        </w:pict>
      </w:r>
      <w:r>
        <w:rPr>
          <w:rFonts w:ascii="仿宋_GB2312" w:eastAsia="仿宋_GB2312" w:hAnsiTheme="majorEastAsia"/>
          <w:noProof/>
          <w:sz w:val="24"/>
          <w:szCs w:val="24"/>
        </w:rPr>
        <w:pict>
          <v:shape id="_x0000_s1048" type="#_x0000_t202" style="position:absolute;left:0;text-align:left;margin-left:383.25pt;margin-top:109.35pt;width:93.75pt;height:133.25pt;z-index:251670528;v-text-anchor:middle" strokecolor="white [3212]">
            <v:textbox style="mso-next-textbox:#_x0000_s1048">
              <w:txbxContent>
                <w:p w:rsidR="0040183E" w:rsidRDefault="009B7449" w:rsidP="0040183E">
                  <w:pPr>
                    <w:spacing w:line="300" w:lineRule="exact"/>
                    <w:rPr>
                      <w:b/>
                    </w:rPr>
                  </w:pPr>
                  <w:r>
                    <w:rPr>
                      <w:rFonts w:hint="eastAsia"/>
                      <w:b/>
                    </w:rPr>
                    <w:t>申报</w:t>
                  </w:r>
                  <w:r>
                    <w:rPr>
                      <w:rFonts w:hint="eastAsia"/>
                      <w:b/>
                    </w:rPr>
                    <w:t>学术贡献奖和决策咨询奖的成果</w:t>
                  </w:r>
                  <w:r w:rsidR="0040183E" w:rsidRPr="00483581">
                    <w:rPr>
                      <w:rFonts w:hint="eastAsia"/>
                      <w:b/>
                    </w:rPr>
                    <w:t>提交</w:t>
                  </w:r>
                  <w:r w:rsidR="0053450D">
                    <w:rPr>
                      <w:rFonts w:hint="eastAsia"/>
                      <w:b/>
                    </w:rPr>
                    <w:t>上海市哲学社会科学优秀成果评奖办公室</w:t>
                  </w:r>
                  <w:r>
                    <w:rPr>
                      <w:rFonts w:hint="eastAsia"/>
                      <w:b/>
                    </w:rPr>
                    <w:t>进行初审</w:t>
                  </w:r>
                </w:p>
              </w:txbxContent>
            </v:textbox>
          </v:shape>
        </w:pict>
      </w:r>
      <w:r w:rsidR="009B7449">
        <w:rPr>
          <w:rFonts w:ascii="仿宋_GB2312" w:eastAsia="仿宋_GB2312" w:hAnsiTheme="majorEastAsia"/>
          <w:noProof/>
          <w:sz w:val="24"/>
          <w:szCs w:val="24"/>
        </w:rPr>
        <w:pict>
          <v:shape id="_x0000_s1050" type="#_x0000_t202" style="position:absolute;left:0;text-align:left;margin-left:120pt;margin-top:15.8pt;width:73.5pt;height:183.5pt;z-index:251672576" strokecolor="white [3212]">
            <v:textbox style="mso-next-textbox:#_x0000_s1050">
              <w:txbxContent>
                <w:p w:rsidR="0040183E" w:rsidRPr="00EB72C0" w:rsidRDefault="009B7449" w:rsidP="0040183E">
                  <w:pPr>
                    <w:spacing w:line="300" w:lineRule="exact"/>
                  </w:pPr>
                  <w:r>
                    <w:rPr>
                      <w:rFonts w:hint="eastAsia"/>
                      <w:b/>
                    </w:rPr>
                    <w:t>人文社会科学处</w:t>
                  </w:r>
                  <w:r w:rsidR="002B04CD">
                    <w:rPr>
                      <w:rFonts w:hint="eastAsia"/>
                      <w:b/>
                    </w:rPr>
                    <w:t>对提交成果进行</w:t>
                  </w:r>
                  <w:r>
                    <w:rPr>
                      <w:rFonts w:hint="eastAsia"/>
                      <w:b/>
                    </w:rPr>
                    <w:t>形式审查</w:t>
                  </w:r>
                  <w:r w:rsidR="002B60CA">
                    <w:rPr>
                      <w:rFonts w:hint="eastAsia"/>
                      <w:b/>
                    </w:rPr>
                    <w:t>后</w:t>
                  </w:r>
                  <w:r w:rsidR="002B04CD">
                    <w:rPr>
                      <w:rFonts w:hint="eastAsia"/>
                      <w:b/>
                    </w:rPr>
                    <w:t>向</w:t>
                  </w:r>
                  <w:r w:rsidR="002B60CA">
                    <w:rPr>
                      <w:rFonts w:hint="eastAsia"/>
                      <w:b/>
                    </w:rPr>
                    <w:t>申请人</w:t>
                  </w:r>
                  <w:r w:rsidR="002B04CD">
                    <w:rPr>
                      <w:rFonts w:hint="eastAsia"/>
                      <w:b/>
                    </w:rPr>
                    <w:t>反馈意见，</w:t>
                  </w:r>
                  <w:r w:rsidR="0079459F">
                    <w:rPr>
                      <w:rFonts w:hint="eastAsia"/>
                      <w:b/>
                    </w:rPr>
                    <w:t>通过</w:t>
                  </w:r>
                  <w:r>
                    <w:rPr>
                      <w:rFonts w:hint="eastAsia"/>
                      <w:b/>
                    </w:rPr>
                    <w:t>形式审查的成果</w:t>
                  </w:r>
                  <w:r w:rsidR="002B04CD">
                    <w:rPr>
                      <w:rFonts w:hint="eastAsia"/>
                      <w:b/>
                    </w:rPr>
                    <w:t>进入</w:t>
                  </w:r>
                  <w:r>
                    <w:rPr>
                      <w:rFonts w:hint="eastAsia"/>
                      <w:b/>
                    </w:rPr>
                    <w:t>初审</w:t>
                  </w:r>
                  <w:r w:rsidR="002B04CD">
                    <w:rPr>
                      <w:rFonts w:hint="eastAsia"/>
                      <w:b/>
                    </w:rPr>
                    <w:t>程序</w:t>
                  </w:r>
                </w:p>
              </w:txbxContent>
            </v:textbox>
          </v:shape>
        </w:pict>
      </w:r>
      <w:r w:rsidR="009B7449">
        <w:rPr>
          <w:rFonts w:ascii="仿宋_GB2312" w:eastAsia="仿宋_GB2312" w:hAnsiTheme="majorEastAsia"/>
          <w:noProof/>
          <w:sz w:val="24"/>
          <w:szCs w:val="24"/>
        </w:rPr>
        <w:pict>
          <v:shape id="_x0000_s1049" type="#_x0000_t202" style="position:absolute;left:0;text-align:left;margin-left:-17.35pt;margin-top:22.95pt;width:91.6pt;height:176.35pt;z-index:251671552" strokecolor="white [3212]">
            <v:textbox style="mso-next-textbox:#_x0000_s1049">
              <w:txbxContent>
                <w:p w:rsidR="0040183E" w:rsidRDefault="00254F84" w:rsidP="0040183E">
                  <w:pPr>
                    <w:spacing w:line="300" w:lineRule="exact"/>
                    <w:rPr>
                      <w:b/>
                    </w:rPr>
                  </w:pPr>
                  <w:r>
                    <w:rPr>
                      <w:rFonts w:hint="eastAsia"/>
                      <w:b/>
                    </w:rPr>
                    <w:t>提交</w:t>
                  </w:r>
                  <w:r w:rsidR="009B7449">
                    <w:rPr>
                      <w:rFonts w:hint="eastAsia"/>
                      <w:b/>
                    </w:rPr>
                    <w:t>申报</w:t>
                  </w:r>
                  <w:r>
                    <w:rPr>
                      <w:rFonts w:hint="eastAsia"/>
                      <w:b/>
                    </w:rPr>
                    <w:t>材料</w:t>
                  </w:r>
                </w:p>
                <w:p w:rsidR="00254F84" w:rsidRDefault="00254F84" w:rsidP="0040183E">
                  <w:pPr>
                    <w:spacing w:line="300" w:lineRule="exact"/>
                  </w:pPr>
                  <w:r w:rsidRPr="00254F84">
                    <w:rPr>
                      <w:rFonts w:hint="eastAsia"/>
                    </w:rPr>
                    <w:t>1</w:t>
                  </w:r>
                  <w:r w:rsidRPr="00254F84">
                    <w:rPr>
                      <w:rFonts w:hint="eastAsia"/>
                    </w:rPr>
                    <w:t>、</w:t>
                  </w:r>
                  <w:bookmarkStart w:id="5" w:name="OLE_LINK1"/>
                  <w:bookmarkStart w:id="6" w:name="OLE_LINK2"/>
                  <w:bookmarkStart w:id="7" w:name="OLE_LINK3"/>
                  <w:r w:rsidR="009B7449" w:rsidRPr="009B7449">
                    <w:rPr>
                      <w:rFonts w:hint="eastAsia"/>
                    </w:rPr>
                    <w:t>上海市哲学社会科学优秀成果</w:t>
                  </w:r>
                  <w:r w:rsidR="009B7449">
                    <w:rPr>
                      <w:rFonts w:hint="eastAsia"/>
                    </w:rPr>
                    <w:t>评</w:t>
                  </w:r>
                  <w:r w:rsidR="009B7449" w:rsidRPr="009B7449">
                    <w:rPr>
                      <w:rFonts w:hint="eastAsia"/>
                    </w:rPr>
                    <w:t>奖</w:t>
                  </w:r>
                  <w:r w:rsidR="009B7449">
                    <w:rPr>
                      <w:rFonts w:hint="eastAsia"/>
                    </w:rPr>
                    <w:t>申报表</w:t>
                  </w:r>
                  <w:bookmarkEnd w:id="5"/>
                  <w:bookmarkEnd w:id="6"/>
                  <w:bookmarkEnd w:id="7"/>
                  <w:r w:rsidR="009B7449">
                    <w:rPr>
                      <w:rFonts w:hint="eastAsia"/>
                    </w:rPr>
                    <w:t>3</w:t>
                  </w:r>
                  <w:r w:rsidR="009B7449">
                    <w:rPr>
                      <w:rFonts w:hint="eastAsia"/>
                    </w:rPr>
                    <w:t>份</w:t>
                  </w:r>
                </w:p>
                <w:p w:rsidR="00254F84" w:rsidRDefault="00254F84" w:rsidP="0040183E">
                  <w:pPr>
                    <w:spacing w:line="300" w:lineRule="exact"/>
                  </w:pPr>
                  <w:r>
                    <w:rPr>
                      <w:rFonts w:hint="eastAsia"/>
                    </w:rPr>
                    <w:t>2</w:t>
                  </w:r>
                  <w:r>
                    <w:rPr>
                      <w:rFonts w:hint="eastAsia"/>
                    </w:rPr>
                    <w:t>、</w:t>
                  </w:r>
                  <w:r w:rsidR="009B7449" w:rsidRPr="009B7449">
                    <w:rPr>
                      <w:rFonts w:hint="eastAsia"/>
                    </w:rPr>
                    <w:t>上海市哲学社会科学优秀成果</w:t>
                  </w:r>
                  <w:r w:rsidR="009B7449">
                    <w:rPr>
                      <w:rFonts w:hint="eastAsia"/>
                    </w:rPr>
                    <w:t>评</w:t>
                  </w:r>
                  <w:r w:rsidR="009B7449" w:rsidRPr="009B7449">
                    <w:rPr>
                      <w:rFonts w:hint="eastAsia"/>
                    </w:rPr>
                    <w:t>奖</w:t>
                  </w:r>
                  <w:r w:rsidR="009B7449">
                    <w:rPr>
                      <w:rFonts w:hint="eastAsia"/>
                    </w:rPr>
                    <w:t>评审</w:t>
                  </w:r>
                  <w:r w:rsidR="009B7449">
                    <w:rPr>
                      <w:rFonts w:hint="eastAsia"/>
                    </w:rPr>
                    <w:t>表</w:t>
                  </w:r>
                  <w:r w:rsidR="009B7449">
                    <w:rPr>
                      <w:rFonts w:hint="eastAsia"/>
                    </w:rPr>
                    <w:t>15</w:t>
                  </w:r>
                  <w:r w:rsidR="009B7449">
                    <w:rPr>
                      <w:rFonts w:hint="eastAsia"/>
                    </w:rPr>
                    <w:t>份</w:t>
                  </w:r>
                </w:p>
                <w:p w:rsidR="00254F84" w:rsidRDefault="00254F84" w:rsidP="0040183E">
                  <w:pPr>
                    <w:spacing w:line="300" w:lineRule="exact"/>
                    <w:rPr>
                      <w:rFonts w:hint="eastAsia"/>
                    </w:rPr>
                  </w:pPr>
                  <w:r>
                    <w:rPr>
                      <w:rFonts w:hint="eastAsia"/>
                    </w:rPr>
                    <w:t>3</w:t>
                  </w:r>
                  <w:r>
                    <w:rPr>
                      <w:rFonts w:hint="eastAsia"/>
                    </w:rPr>
                    <w:t>、</w:t>
                  </w:r>
                  <w:r w:rsidR="009B7449">
                    <w:rPr>
                      <w:rFonts w:hint="eastAsia"/>
                    </w:rPr>
                    <w:t>成果原著一套</w:t>
                  </w:r>
                  <w:r w:rsidR="009B7449">
                    <w:rPr>
                      <w:rFonts w:hint="eastAsia"/>
                    </w:rPr>
                    <w:t>,</w:t>
                  </w:r>
                  <w:r w:rsidR="009B7449">
                    <w:rPr>
                      <w:rFonts w:hint="eastAsia"/>
                    </w:rPr>
                    <w:t>复印件</w:t>
                  </w:r>
                  <w:r w:rsidR="009B7449">
                    <w:rPr>
                      <w:rFonts w:hint="eastAsia"/>
                    </w:rPr>
                    <w:t>2</w:t>
                  </w:r>
                  <w:r w:rsidR="009B7449">
                    <w:rPr>
                      <w:rFonts w:hint="eastAsia"/>
                    </w:rPr>
                    <w:t>套</w:t>
                  </w:r>
                </w:p>
                <w:p w:rsidR="009B7449" w:rsidRPr="00254F84" w:rsidRDefault="009B7449" w:rsidP="0040183E">
                  <w:pPr>
                    <w:spacing w:line="300" w:lineRule="exact"/>
                  </w:pPr>
                  <w:r>
                    <w:rPr>
                      <w:rFonts w:hint="eastAsia"/>
                    </w:rPr>
                    <w:t>4</w:t>
                  </w:r>
                  <w:r>
                    <w:rPr>
                      <w:rFonts w:hint="eastAsia"/>
                    </w:rPr>
                    <w:t>、其他证明材料</w:t>
                  </w:r>
                  <w:r>
                    <w:rPr>
                      <w:rFonts w:hint="eastAsia"/>
                    </w:rPr>
                    <w:t>3</w:t>
                  </w:r>
                  <w:r>
                    <w:rPr>
                      <w:rFonts w:hint="eastAsia"/>
                    </w:rPr>
                    <w:t>套</w:t>
                  </w:r>
                </w:p>
              </w:txbxContent>
            </v:textbox>
          </v:shape>
        </w:pict>
      </w:r>
      <w:r w:rsidR="006140C5">
        <w:rPr>
          <w:rFonts w:ascii="仿宋_GB2312" w:eastAsia="仿宋_GB2312" w:hAnsiTheme="majorEastAsia"/>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6" type="#_x0000_t13" style="position:absolute;left:0;text-align:left;margin-left:70.5pt;margin-top:73.85pt;width:53.25pt;height:7.15pt;z-index:251677696"/>
        </w:pict>
      </w:r>
      <w:r w:rsidR="006140C5">
        <w:rPr>
          <w:rFonts w:ascii="仿宋_GB2312" w:eastAsia="仿宋_GB2312" w:hAnsiTheme="majorEastAsia"/>
          <w:noProof/>
          <w:sz w:val="24"/>
          <w:szCs w:val="24"/>
        </w:rPr>
        <w:pict>
          <v:shape id="_x0000_s1052" type="#_x0000_t13" style="position:absolute;left:0;text-align:left;margin-left:593.65pt;margin-top:73.85pt;width:45.75pt;height:7.15pt;z-index:251674624"/>
        </w:pict>
      </w:r>
      <w:r w:rsidR="006140C5">
        <w:rPr>
          <w:rFonts w:ascii="仿宋_GB2312" w:eastAsia="仿宋_GB2312" w:hAnsiTheme="majorEastAsia"/>
          <w:noProof/>
          <w:sz w:val="24"/>
          <w:szCs w:val="24"/>
        </w:rPr>
        <w:pict>
          <v:shape id="_x0000_s1057" type="#_x0000_t13" style="position:absolute;left:0;text-align:left;margin-left:189pt;margin-top:73.85pt;width:53.25pt;height:7.15pt;z-index:251678720"/>
        </w:pict>
      </w:r>
      <w:r w:rsidR="006140C5">
        <w:rPr>
          <w:rFonts w:ascii="仿宋_GB2312" w:eastAsia="仿宋_GB2312" w:hAnsiTheme="majorEastAsia"/>
          <w:noProof/>
          <w:sz w:val="24"/>
          <w:szCs w:val="24"/>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60" type="#_x0000_t85" style="position:absolute;left:0;text-align:left;margin-left:242.25pt;margin-top:10.85pt;width:10.5pt;height:149.15pt;z-index:251679744"/>
        </w:pict>
      </w:r>
      <w:r w:rsidR="006140C5">
        <w:rPr>
          <w:rFonts w:ascii="仿宋_GB2312" w:eastAsia="仿宋_GB2312" w:hAnsiTheme="majorEastAsia"/>
          <w:noProof/>
          <w:sz w:val="24"/>
          <w:szCs w:val="24"/>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54" type="#_x0000_t86" style="position:absolute;left:0;text-align:left;margin-left:586.5pt;margin-top:3.35pt;width:7.15pt;height:163.4pt;z-index:251676672"/>
        </w:pict>
      </w:r>
      <w:r w:rsidR="006140C5">
        <w:rPr>
          <w:rFonts w:ascii="仿宋_GB2312" w:eastAsia="仿宋_GB2312" w:hAnsiTheme="majorEastAsia"/>
          <w:noProof/>
          <w:sz w:val="24"/>
          <w:szCs w:val="24"/>
        </w:rPr>
        <w:pict>
          <v:shape id="_x0000_s1046" type="#_x0000_t13" style="position:absolute;left:0;text-align:left;margin-left:462pt;margin-top:15.8pt;width:47.65pt;height:7.15pt;z-index:251669504"/>
        </w:pict>
      </w:r>
      <w:r w:rsidR="006140C5">
        <w:rPr>
          <w:rFonts w:ascii="仿宋_GB2312" w:eastAsia="仿宋_GB2312" w:hAnsiTheme="majorEastAsia"/>
          <w:noProof/>
          <w:sz w:val="24"/>
          <w:szCs w:val="24"/>
        </w:rPr>
        <w:pict>
          <v:shape id="_x0000_s1045" type="#_x0000_t13" style="position:absolute;left:0;text-align:left;margin-left:333.75pt;margin-top:15.8pt;width:53.25pt;height:7.15pt;z-index:251668480"/>
        </w:pict>
      </w:r>
    </w:p>
    <w:sectPr w:rsidR="003A5318" w:rsidRPr="003A5318" w:rsidSect="00DE0F22">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0C5" w:rsidRDefault="006140C5" w:rsidP="00DE0F22">
      <w:r>
        <w:separator/>
      </w:r>
    </w:p>
  </w:endnote>
  <w:endnote w:type="continuationSeparator" w:id="0">
    <w:p w:rsidR="006140C5" w:rsidRDefault="006140C5" w:rsidP="00DE0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0C5" w:rsidRDefault="006140C5" w:rsidP="00DE0F22">
      <w:r>
        <w:separator/>
      </w:r>
    </w:p>
  </w:footnote>
  <w:footnote w:type="continuationSeparator" w:id="0">
    <w:p w:rsidR="006140C5" w:rsidRDefault="006140C5" w:rsidP="00DE0F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E0F22"/>
    <w:rsid w:val="000409FD"/>
    <w:rsid w:val="000B679A"/>
    <w:rsid w:val="000D78CA"/>
    <w:rsid w:val="001277AB"/>
    <w:rsid w:val="00254F84"/>
    <w:rsid w:val="002A2F02"/>
    <w:rsid w:val="002B04CD"/>
    <w:rsid w:val="002B60CA"/>
    <w:rsid w:val="003A5318"/>
    <w:rsid w:val="003E0ADE"/>
    <w:rsid w:val="0040183E"/>
    <w:rsid w:val="004D3611"/>
    <w:rsid w:val="00504351"/>
    <w:rsid w:val="0053450D"/>
    <w:rsid w:val="00592FDA"/>
    <w:rsid w:val="005A02EA"/>
    <w:rsid w:val="006140C5"/>
    <w:rsid w:val="006409D2"/>
    <w:rsid w:val="00681A07"/>
    <w:rsid w:val="0079459F"/>
    <w:rsid w:val="00802B16"/>
    <w:rsid w:val="00802EAE"/>
    <w:rsid w:val="00974317"/>
    <w:rsid w:val="0099107E"/>
    <w:rsid w:val="009A3F14"/>
    <w:rsid w:val="009B7449"/>
    <w:rsid w:val="009C5D7C"/>
    <w:rsid w:val="009E205B"/>
    <w:rsid w:val="00A22CAE"/>
    <w:rsid w:val="00A477F0"/>
    <w:rsid w:val="00AC2053"/>
    <w:rsid w:val="00AC5D92"/>
    <w:rsid w:val="00AF3A2F"/>
    <w:rsid w:val="00B3512E"/>
    <w:rsid w:val="00B47EC2"/>
    <w:rsid w:val="00B80B56"/>
    <w:rsid w:val="00C17F4C"/>
    <w:rsid w:val="00DD5DBA"/>
    <w:rsid w:val="00DE0F22"/>
    <w:rsid w:val="00E86CE3"/>
    <w:rsid w:val="00EB72C0"/>
    <w:rsid w:val="00F27CF0"/>
    <w:rsid w:val="00FA5488"/>
    <w:rsid w:val="00FF57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A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E0F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0F22"/>
    <w:rPr>
      <w:sz w:val="18"/>
      <w:szCs w:val="18"/>
    </w:rPr>
  </w:style>
  <w:style w:type="paragraph" w:styleId="a4">
    <w:name w:val="footer"/>
    <w:basedOn w:val="a"/>
    <w:link w:val="Char0"/>
    <w:uiPriority w:val="99"/>
    <w:semiHidden/>
    <w:unhideWhenUsed/>
    <w:rsid w:val="00DE0F2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E0F22"/>
    <w:rPr>
      <w:sz w:val="18"/>
      <w:szCs w:val="18"/>
    </w:rPr>
  </w:style>
  <w:style w:type="paragraph" w:styleId="a5">
    <w:name w:val="Balloon Text"/>
    <w:basedOn w:val="a"/>
    <w:link w:val="Char1"/>
    <w:uiPriority w:val="99"/>
    <w:semiHidden/>
    <w:unhideWhenUsed/>
    <w:rsid w:val="00DE0F22"/>
    <w:rPr>
      <w:sz w:val="18"/>
      <w:szCs w:val="18"/>
    </w:rPr>
  </w:style>
  <w:style w:type="character" w:customStyle="1" w:styleId="Char1">
    <w:name w:val="批注框文本 Char"/>
    <w:basedOn w:val="a0"/>
    <w:link w:val="a5"/>
    <w:uiPriority w:val="99"/>
    <w:semiHidden/>
    <w:rsid w:val="00DE0F22"/>
    <w:rPr>
      <w:sz w:val="18"/>
      <w:szCs w:val="18"/>
    </w:rPr>
  </w:style>
  <w:style w:type="table" w:styleId="a6">
    <w:name w:val="Table Grid"/>
    <w:basedOn w:val="a1"/>
    <w:uiPriority w:val="59"/>
    <w:rsid w:val="00DE0F2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FD7DD-CCA8-4797-8D7F-37547C5FA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6</Words>
  <Characters>36</Characters>
  <Application>Microsoft Office Word</Application>
  <DocSecurity>0</DocSecurity>
  <Lines>1</Lines>
  <Paragraphs>1</Paragraphs>
  <ScaleCrop>false</ScaleCrop>
  <Company>Lenovo (Beijing) Limited</Company>
  <LinksUpToDate>false</LinksUpToDate>
  <CharactersWithSpaces>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wenke</cp:lastModifiedBy>
  <cp:revision>3</cp:revision>
  <cp:lastPrinted>2017-12-14T08:27:00Z</cp:lastPrinted>
  <dcterms:created xsi:type="dcterms:W3CDTF">2017-12-15T06:38:00Z</dcterms:created>
  <dcterms:modified xsi:type="dcterms:W3CDTF">2018-05-17T03:30:00Z</dcterms:modified>
</cp:coreProperties>
</file>